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905812" w:rsidRDefault="00691F88" w:rsidP="00691F88">
      <w:pPr>
        <w:jc w:val="thaiDistribute"/>
        <w:rPr>
          <w:rFonts w:ascii="TH SarabunPSK" w:hAnsi="TH SarabunPSK" w:cs="TH SarabunPSK" w:hint="cs"/>
          <w:sz w:val="72"/>
          <w:szCs w:val="72"/>
        </w:rPr>
      </w:pPr>
      <w:r w:rsidRPr="00905812">
        <w:rPr>
          <w:rFonts w:ascii="TH SarabunPSK" w:hAnsi="TH SarabunPSK" w:cs="TH SarabunPSK" w:hint="cs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812">
        <w:rPr>
          <w:rFonts w:ascii="TH SarabunPSK" w:hAnsi="TH SarabunPSK" w:cs="TH SarabunPSK" w:hint="cs"/>
          <w:b/>
          <w:bCs/>
          <w:sz w:val="72"/>
          <w:szCs w:val="72"/>
        </w:rPr>
        <w:t xml:space="preserve">                 </w:t>
      </w:r>
      <w:r w:rsidRPr="00905812">
        <w:rPr>
          <w:rFonts w:ascii="TH SarabunPSK" w:hAnsi="TH SarabunPSK" w:cs="TH SarabunPSK" w:hint="cs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905812" w:rsidRDefault="00691F88" w:rsidP="00691F88">
      <w:pPr>
        <w:jc w:val="thaiDistribute"/>
        <w:rPr>
          <w:rFonts w:ascii="TH SarabunPSK" w:hAnsi="TH SarabunPSK" w:cs="TH SarabunPSK" w:hint="cs"/>
          <w:sz w:val="10"/>
          <w:szCs w:val="10"/>
        </w:rPr>
      </w:pPr>
    </w:p>
    <w:p w14:paraId="2EF72396" w14:textId="06224F49" w:rsidR="00F30CA5" w:rsidRPr="00905812" w:rsidRDefault="00691F88" w:rsidP="00F30CA5">
      <w:pPr>
        <w:rPr>
          <w:rFonts w:ascii="TH SarabunPSK" w:hAnsi="TH SarabunPSK" w:cs="TH SarabunPSK" w:hint="cs"/>
          <w:u w:val="dotted"/>
        </w:rPr>
      </w:pPr>
      <w:r w:rsidRPr="00905812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ส่วนราชการ</w:t>
      </w:r>
      <w:r w:rsidRPr="00905812">
        <w:rPr>
          <w:rFonts w:ascii="TH SarabunPSK" w:hAnsi="TH SarabunPSK" w:cs="TH SarabunPSK" w:hint="cs"/>
          <w:sz w:val="40"/>
          <w:szCs w:val="40"/>
          <w:u w:val="dotted"/>
          <w:cs/>
        </w:rPr>
        <w:t xml:space="preserve">       </w:t>
      </w:r>
      <w:r w:rsidR="00F30CA5" w:rsidRPr="00905812">
        <w:rPr>
          <w:rFonts w:ascii="TH SarabunPSK" w:hAnsi="TH SarabunPSK" w:cs="TH SarabunPSK" w:hint="cs"/>
          <w:u w:val="dotted"/>
          <w:cs/>
        </w:rPr>
        <w:t>งาน                     ฝ่าย                  กอง</w:t>
      </w:r>
      <w:r w:rsidR="005B2575" w:rsidRPr="00905812">
        <w:rPr>
          <w:rFonts w:ascii="TH SarabunPSK" w:hAnsi="TH SarabunPSK" w:cs="TH SarabunPSK" w:hint="cs"/>
          <w:u w:val="dotted"/>
          <w:cs/>
        </w:rPr>
        <w:t>คลัง</w:t>
      </w:r>
      <w:r w:rsidR="00F30CA5" w:rsidRPr="00905812">
        <w:rPr>
          <w:rFonts w:ascii="TH SarabunPSK" w:hAnsi="TH SarabunPSK" w:cs="TH SarabunPSK" w:hint="cs"/>
          <w:u w:val="dotted"/>
          <w:cs/>
        </w:rPr>
        <w:t xml:space="preserve">  โทร 000 – 000 – 0000</w:t>
      </w:r>
    </w:p>
    <w:p w14:paraId="01B184ED" w14:textId="404E6F54" w:rsidR="00691F88" w:rsidRPr="00905812" w:rsidRDefault="00691F88" w:rsidP="00691F88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ที่ </w:t>
      </w:r>
      <w:r w:rsidRPr="00905812">
        <w:rPr>
          <w:rFonts w:ascii="TH SarabunPSK" w:hAnsi="TH SarabunPSK" w:cs="TH SarabunPSK" w:hint="cs"/>
          <w:cs/>
        </w:rPr>
        <w:t xml:space="preserve">  </w:t>
      </w:r>
      <w:r w:rsidRPr="00905812">
        <w:rPr>
          <w:rFonts w:ascii="TH SarabunPSK" w:hAnsi="TH SarabunPSK" w:cs="TH SarabunPSK" w:hint="cs"/>
          <w:u w:val="dotted"/>
        </w:rPr>
        <w:tab/>
      </w:r>
      <w:r w:rsidRPr="00905812">
        <w:rPr>
          <w:rFonts w:ascii="TH SarabunPSK" w:hAnsi="TH SarabunPSK" w:cs="TH SarabunPSK" w:hint="cs"/>
          <w:u w:val="dotted"/>
        </w:rPr>
        <w:tab/>
      </w:r>
      <w:r w:rsidRPr="00905812">
        <w:rPr>
          <w:rFonts w:ascii="TH SarabunPSK" w:hAnsi="TH SarabunPSK" w:cs="TH SarabunPSK" w:hint="cs"/>
          <w:u w:val="dotted"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 xml:space="preserve">/                             </w:t>
      </w:r>
      <w:r w:rsidRPr="00905812">
        <w:rPr>
          <w:rFonts w:ascii="TH SarabunPSK" w:hAnsi="TH SarabunPSK" w:cs="TH SarabunPSK" w:hint="cs"/>
          <w:u w:val="dotted"/>
        </w:rPr>
        <w:tab/>
      </w:r>
      <w:r w:rsidRPr="00905812">
        <w:rPr>
          <w:rFonts w:ascii="TH SarabunPSK" w:hAnsi="TH SarabunPSK" w:cs="TH SarabunPSK" w:hint="cs"/>
          <w:cs/>
        </w:rPr>
        <w:t xml:space="preserve"> </w:t>
      </w:r>
      <w:r w:rsidRPr="00905812">
        <w:rPr>
          <w:rFonts w:ascii="TH SarabunPSK" w:hAnsi="TH SarabunPSK" w:cs="TH SarabunPSK" w:hint="cs"/>
          <w:b/>
          <w:bCs/>
          <w:sz w:val="40"/>
          <w:szCs w:val="40"/>
          <w:cs/>
        </w:rPr>
        <w:t>วันที่</w:t>
      </w:r>
      <w:r w:rsidRPr="00905812">
        <w:rPr>
          <w:rFonts w:ascii="TH SarabunPSK" w:hAnsi="TH SarabunPSK" w:cs="TH SarabunPSK" w:hint="cs"/>
          <w:cs/>
        </w:rPr>
        <w:t xml:space="preserve">  </w:t>
      </w:r>
      <w:r w:rsidRPr="00905812">
        <w:rPr>
          <w:rFonts w:ascii="TH SarabunPSK" w:hAnsi="TH SarabunPSK" w:cs="TH SarabunPSK" w:hint="cs"/>
          <w:u w:val="dotted"/>
          <w:cs/>
        </w:rPr>
        <w:t xml:space="preserve">            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="00FB6A0A" w:rsidRPr="00905812">
        <w:rPr>
          <w:rFonts w:ascii="TH SarabunPSK" w:hAnsi="TH SarabunPSK" w:cs="TH SarabunPSK" w:hint="cs"/>
          <w:u w:val="dotted"/>
          <w:cs/>
        </w:rPr>
        <w:t>กันยายน</w:t>
      </w:r>
      <w:r w:rsidR="00F30CA5" w:rsidRPr="00905812">
        <w:rPr>
          <w:rFonts w:ascii="TH SarabunPSK" w:hAnsi="TH SarabunPSK" w:cs="TH SarabunPSK" w:hint="cs"/>
          <w:u w:val="dotted"/>
          <w:cs/>
        </w:rPr>
        <w:t xml:space="preserve">  256</w:t>
      </w:r>
      <w:r w:rsidR="00A460FE" w:rsidRPr="00905812">
        <w:rPr>
          <w:rFonts w:ascii="TH SarabunPSK" w:hAnsi="TH SarabunPSK" w:cs="TH SarabunPSK" w:hint="cs"/>
          <w:u w:val="dotted"/>
          <w:cs/>
        </w:rPr>
        <w:t>8</w:t>
      </w:r>
      <w:r w:rsidRPr="00905812">
        <w:rPr>
          <w:rFonts w:ascii="TH SarabunPSK" w:hAnsi="TH SarabunPSK" w:cs="TH SarabunPSK" w:hint="cs"/>
          <w:u w:val="dotted"/>
          <w:cs/>
        </w:rPr>
        <w:t xml:space="preserve">             </w:t>
      </w:r>
      <w:r w:rsidRPr="00905812">
        <w:rPr>
          <w:rFonts w:ascii="TH SarabunPSK" w:hAnsi="TH SarabunPSK" w:cs="TH SarabunPSK" w:hint="cs"/>
          <w:sz w:val="2"/>
          <w:szCs w:val="2"/>
          <w:u w:val="dotted"/>
          <w:cs/>
        </w:rPr>
        <w:t xml:space="preserve">… </w:t>
      </w:r>
      <w:r w:rsidRPr="00905812"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</w:t>
      </w:r>
    </w:p>
    <w:p w14:paraId="7C98326F" w14:textId="24070317" w:rsidR="005B01BE" w:rsidRPr="00905812" w:rsidRDefault="00691F88" w:rsidP="00FB6A0A">
      <w:pPr>
        <w:jc w:val="thaiDistribute"/>
        <w:rPr>
          <w:rFonts w:ascii="TH SarabunPSK" w:hAnsi="TH SarabunPSK" w:cs="TH SarabunPSK" w:hint="cs"/>
          <w:lang w:eastAsia="zh-CN"/>
        </w:rPr>
      </w:pPr>
      <w:r w:rsidRPr="00905812">
        <w:rPr>
          <w:rFonts w:ascii="TH SarabunPSK" w:hAnsi="TH SarabunPSK" w:cs="TH SarabunPSK" w:hint="cs"/>
          <w:b/>
          <w:bCs/>
          <w:spacing w:val="-4"/>
          <w:sz w:val="40"/>
          <w:szCs w:val="40"/>
          <w:cs/>
        </w:rPr>
        <w:t>เรื่อง</w:t>
      </w:r>
      <w:r w:rsidRPr="00905812">
        <w:rPr>
          <w:rFonts w:ascii="TH SarabunPSK" w:hAnsi="TH SarabunPSK" w:cs="TH SarabunPSK" w:hint="cs"/>
          <w:b/>
          <w:bCs/>
          <w:spacing w:val="-4"/>
          <w:cs/>
        </w:rPr>
        <w:t xml:space="preserve">  </w:t>
      </w:r>
      <w:r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ขออนุมัติเข้าร่วม</w:t>
      </w:r>
      <w:r w:rsidR="0074265D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โครงการ</w:t>
      </w:r>
      <w:bookmarkStart w:id="0" w:name="_Hlk146124373"/>
      <w:r w:rsidR="0074265D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 xml:space="preserve">ฝึกอบรมปฏิบัติการ หลักสูตร </w:t>
      </w:r>
      <w:bookmarkEnd w:id="0"/>
      <w:r w:rsidR="005B2575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“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เพิ่มสมรรถนะการปฏิบัติงานด้านงบประมาณ การโอน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</w:rPr>
        <w:br/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      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</w:rPr>
        <w:t xml:space="preserve"> 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/แก้ไขเปลี่ยนแปลงคำชี้แจงงบประมาณ เงินกัน การใช้จ่าย/การจ่ายขาด/การยืมเงินสะสม การก่อหนี้ผูกพัน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</w:rPr>
        <w:br/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      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</w:rPr>
        <w:t xml:space="preserve"> </w:t>
      </w:r>
      <w:r w:rsidR="00FB6A0A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การจ้างเหมาบุคคลภายนอก (ว 9636) การใช้จ่ายเงิน (ตาม ว 119) การบริหารสัญญา การแก้ไขสัญญาที่ใช้จ่ายจากแหล่งเงินงบประมาณ/เงินนอกงบประมาณ การเบิกจ่ายเงิน การตรวจสอบพัสดุประจำปี การพิจารณาการอุทธรณ์การประกาศผลผู้ชนะการเสนอราคา รวมถึงประเด็นทักท้วง เสนอแนะ ตรวจสอบจากหน่วยงานที่เกี่ยวข้อง</w:t>
      </w:r>
      <w:r w:rsidR="005B2575" w:rsidRPr="00905812">
        <w:rPr>
          <w:rFonts w:ascii="TH SarabunPSK" w:hAnsi="TH SarabunPSK" w:cs="TH SarabunPSK" w:hint="cs"/>
          <w:sz w:val="30"/>
          <w:szCs w:val="30"/>
          <w:u w:val="dotted"/>
          <w:cs/>
        </w:rPr>
        <w:t>”</w:t>
      </w:r>
    </w:p>
    <w:p w14:paraId="0149A7BB" w14:textId="77777777" w:rsidR="00691F88" w:rsidRPr="00905812" w:rsidRDefault="00691F88" w:rsidP="00691F88">
      <w:pPr>
        <w:spacing w:before="240" w:after="60"/>
        <w:jc w:val="thaiDistribute"/>
        <w:outlineLvl w:val="5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b/>
          <w:bCs/>
          <w:cs/>
        </w:rPr>
        <w:t>เรียน</w:t>
      </w:r>
      <w:r w:rsidRPr="00905812">
        <w:rPr>
          <w:rFonts w:ascii="TH SarabunPSK" w:hAnsi="TH SarabunPSK" w:cs="TH SarabunPSK" w:hint="cs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905812" w:rsidRDefault="00691F88" w:rsidP="0074265D">
      <w:pPr>
        <w:spacing w:before="240"/>
        <w:jc w:val="thaiDistribute"/>
        <w:rPr>
          <w:rFonts w:ascii="TH SarabunPSK" w:eastAsia="Cordia New" w:hAnsi="TH SarabunPSK" w:cs="TH SarabunPSK" w:hint="cs"/>
          <w:b/>
          <w:bCs/>
          <w:sz w:val="30"/>
          <w:szCs w:val="30"/>
        </w:rPr>
      </w:pPr>
      <w:r w:rsidRPr="00905812">
        <w:rPr>
          <w:rFonts w:ascii="TH SarabunPSK" w:hAnsi="TH SarabunPSK" w:cs="TH SarabunPSK" w:hint="cs"/>
          <w:cs/>
        </w:rPr>
        <w:t xml:space="preserve"> </w:t>
      </w:r>
      <w:r w:rsidRPr="00905812">
        <w:rPr>
          <w:rFonts w:ascii="TH SarabunPSK" w:eastAsia="Cordia New" w:hAnsi="TH SarabunPSK" w:cs="TH SarabunPSK" w:hint="cs"/>
          <w:spacing w:val="-4"/>
          <w:cs/>
        </w:rPr>
        <w:tab/>
      </w:r>
      <w:r w:rsidRPr="00905812">
        <w:rPr>
          <w:rFonts w:ascii="TH SarabunPSK" w:eastAsia="Cordia New" w:hAnsi="TH SarabunPSK" w:cs="TH SarabunPSK" w:hint="cs"/>
          <w:spacing w:val="-4"/>
          <w:cs/>
        </w:rPr>
        <w:tab/>
      </w:r>
      <w:r w:rsidR="00032522" w:rsidRPr="00905812">
        <w:rPr>
          <w:rFonts w:ascii="TH SarabunPSK" w:eastAsia="Cordia New" w:hAnsi="TH SarabunPSK" w:cs="TH SarabunPSK" w:hint="cs"/>
          <w:spacing w:val="-4"/>
          <w:sz w:val="30"/>
          <w:szCs w:val="30"/>
          <w:cs/>
        </w:rPr>
        <w:t>1.</w:t>
      </w:r>
      <w:r w:rsidRPr="00905812">
        <w:rPr>
          <w:rFonts w:ascii="TH SarabunPSK" w:eastAsia="Cordia New" w:hAnsi="TH SarabunPSK" w:cs="TH SarabunPSK" w:hint="cs"/>
          <w:b/>
          <w:bCs/>
          <w:sz w:val="30"/>
          <w:szCs w:val="30"/>
          <w:cs/>
        </w:rPr>
        <w:t>เรื่องเดิม</w:t>
      </w:r>
    </w:p>
    <w:p w14:paraId="7E1B7D3B" w14:textId="4D109C88" w:rsidR="00691F88" w:rsidRPr="00905812" w:rsidRDefault="00691F88" w:rsidP="00691F88">
      <w:pPr>
        <w:ind w:right="2" w:firstLine="1440"/>
        <w:jc w:val="thaiDistribute"/>
        <w:rPr>
          <w:rFonts w:ascii="TH SarabunPSK" w:eastAsia="Cordia New" w:hAnsi="TH SarabunPSK" w:cs="TH SarabunPSK" w:hint="cs"/>
          <w:sz w:val="30"/>
          <w:szCs w:val="30"/>
          <w:lang w:eastAsia="th-TH"/>
        </w:rPr>
      </w:pP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256</w:t>
      </w:r>
      <w:r w:rsidR="00A460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8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แผนงานบริหารงานทั่วไป  </w:t>
      </w:r>
      <w:r w:rsidR="00FB6A0A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          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งานบริหารงานทั่วไป  หมวดค่าตอบแทน ใช้</w:t>
      </w:r>
      <w:r w:rsidR="00A460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วัสดุ  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ๆ  (</w:t>
      </w:r>
      <w:r w:rsidR="0074265D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ค่าลงทะเบียน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)  ประจำปีงบประมาณ  </w:t>
      </w:r>
      <w:r w:rsidR="0028225B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256</w:t>
      </w:r>
      <w:r w:rsidR="00A460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8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งบประมาณที่ตั้งไว้  20</w:t>
      </w:r>
      <w:r w:rsidR="0028225B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0,00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บาท เบิกจ่าย  -   บาท คงเหลือ 200,000 บาท</w:t>
      </w:r>
    </w:p>
    <w:p w14:paraId="6D53648F" w14:textId="66D17B73" w:rsidR="005B01BE" w:rsidRPr="00905812" w:rsidRDefault="005B01BE" w:rsidP="00FB6A0A">
      <w:pPr>
        <w:rPr>
          <w:rFonts w:ascii="TH SarabunPSK" w:hAnsi="TH SarabunPSK" w:cs="TH SarabunPSK" w:hint="cs"/>
          <w:sz w:val="30"/>
          <w:szCs w:val="30"/>
          <w:lang w:eastAsia="zh-CN"/>
        </w:rPr>
      </w:pP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ab/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lang w:eastAsia="th-TH"/>
        </w:rPr>
        <w:t xml:space="preserve">2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หนังสือมหาวิทยาลัย</w:t>
      </w:r>
      <w:r w:rsidR="003249ED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บูรพา 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ที่ </w:t>
      </w:r>
      <w:r w:rsidR="00EC630C" w:rsidRPr="00905812">
        <w:rPr>
          <w:rFonts w:ascii="TH SarabunPSK" w:hAnsi="TH SarabunPSK" w:cs="TH SarabunPSK" w:hint="cs"/>
          <w:sz w:val="30"/>
          <w:szCs w:val="30"/>
          <w:cs/>
        </w:rPr>
        <w:t>อว 8128/ว</w:t>
      </w:r>
      <w:r w:rsidR="00096413" w:rsidRPr="00905812">
        <w:rPr>
          <w:rFonts w:ascii="TH SarabunPSK" w:hAnsi="TH SarabunPSK" w:cs="TH SarabunPSK" w:hint="cs"/>
          <w:sz w:val="30"/>
          <w:szCs w:val="30"/>
          <w:cs/>
        </w:rPr>
        <w:t>3770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ลงวันที่  </w:t>
      </w:r>
      <w:r w:rsidR="00096413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4</w:t>
      </w:r>
      <w:r w:rsidR="00FB6A0A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กันยายน</w:t>
      </w:r>
      <w:r w:rsidR="008E01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256</w:t>
      </w:r>
      <w:r w:rsidR="00A460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8</w:t>
      </w:r>
      <w:r w:rsidR="008E01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</w:t>
      </w:r>
      <w:r w:rsidR="001A448B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            </w:t>
      </w:r>
      <w:r w:rsidR="008E01FE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     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  </w:t>
      </w:r>
      <w:r w:rsidR="002C2D30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ฝึกอบรมปฏิบัติการ หลักสูตร </w:t>
      </w:r>
      <w:r w:rsidR="005B2575" w:rsidRPr="00905812">
        <w:rPr>
          <w:rFonts w:ascii="TH SarabunPSK" w:hAnsi="TH SarabunPSK" w:cs="TH SarabunPSK" w:hint="cs"/>
          <w:sz w:val="30"/>
          <w:szCs w:val="30"/>
          <w:cs/>
        </w:rPr>
        <w:t>“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เพิ่มสมรรถนะการปฏิบัติงานด้านงบประมาณ การโอน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/แก้ไขเปลี่ยนแปลงคำชี้แจงงบประมาณ เงินกัน การใช้จ่าย/การจ่ายขาด/การยืมเงินสะสม การก่อหนี้ผูกพัน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การจ้างเหมาบุคคลภายนอก (ว 9636) การใช้จ่ายเงิน (ตาม ว 119) การบริหารสัญญา การแก้ไขสัญญาที่ใช้จ่ายจากแหล่งเงินงบประมาณ/เงินนอกงบประมาณ การเบิกจ่ายเงิน การตรวจสอบพัสดุประจำปี การพิจารณาการอุทธรณ์การประกาศผลผู้ชนะการเสนอราคา รวมถึงประเด็นทักท้วง เสนอแนะ ตรวจสอบจากหน่วยงานที่เกี่ยวข้อง</w:t>
      </w:r>
      <w:r w:rsidR="005B2575" w:rsidRPr="00905812">
        <w:rPr>
          <w:rFonts w:ascii="TH SarabunPSK" w:hAnsi="TH SarabunPSK" w:cs="TH SarabunPSK" w:hint="cs"/>
          <w:sz w:val="30"/>
          <w:szCs w:val="30"/>
          <w:cs/>
        </w:rPr>
        <w:t>”</w:t>
      </w:r>
    </w:p>
    <w:p w14:paraId="45CD2717" w14:textId="3345B68A" w:rsidR="002C25D0" w:rsidRPr="00905812" w:rsidRDefault="002C25D0" w:rsidP="001A448B">
      <w:pPr>
        <w:ind w:firstLine="1418"/>
        <w:jc w:val="thaiDistribute"/>
        <w:rPr>
          <w:rFonts w:ascii="TH SarabunPSK" w:eastAsia="Cordia New" w:hAnsi="TH SarabunPSK" w:cs="TH SarabunPSK" w:hint="cs"/>
          <w:sz w:val="30"/>
          <w:szCs w:val="30"/>
          <w:lang w:eastAsia="th-TH"/>
        </w:rPr>
      </w:pPr>
    </w:p>
    <w:p w14:paraId="730E59D5" w14:textId="5F2C6936" w:rsidR="0074265D" w:rsidRPr="00905812" w:rsidRDefault="00691F88" w:rsidP="002C25D0">
      <w:pPr>
        <w:rPr>
          <w:rFonts w:ascii="TH SarabunPSK" w:eastAsia="Cordia New" w:hAnsi="TH SarabunPSK" w:cs="TH SarabunPSK" w:hint="cs"/>
          <w:sz w:val="30"/>
          <w:szCs w:val="30"/>
        </w:rPr>
      </w:pP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ab/>
      </w:r>
      <w:r w:rsidR="00032522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2.</w:t>
      </w:r>
      <w:r w:rsidRPr="00905812">
        <w:rPr>
          <w:rFonts w:ascii="TH SarabunPSK" w:eastAsia="Cordia New" w:hAnsi="TH SarabunPSK" w:cs="TH SarabunPSK" w:hint="cs"/>
          <w:b/>
          <w:bCs/>
          <w:sz w:val="30"/>
          <w:szCs w:val="30"/>
          <w:cs/>
        </w:rPr>
        <w:t>ข้อเท็จจริง</w:t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  <w:r w:rsidRPr="00905812">
        <w:rPr>
          <w:rFonts w:ascii="TH SarabunPSK" w:eastAsia="Cordia New" w:hAnsi="TH SarabunPSK" w:cs="TH SarabunPSK" w:hint="cs"/>
          <w:sz w:val="30"/>
          <w:szCs w:val="30"/>
        </w:rPr>
        <w:tab/>
      </w:r>
    </w:p>
    <w:p w14:paraId="1DC990D8" w14:textId="79139646" w:rsidR="005B2575" w:rsidRPr="00905812" w:rsidRDefault="005B2575" w:rsidP="005B2575">
      <w:pPr>
        <w:tabs>
          <w:tab w:val="left" w:pos="0"/>
        </w:tabs>
        <w:ind w:firstLine="142"/>
        <w:rPr>
          <w:rFonts w:ascii="TH SarabunPSK" w:hAnsi="TH SarabunPSK" w:cs="TH SarabunPSK" w:hint="cs"/>
          <w:sz w:val="30"/>
          <w:szCs w:val="30"/>
        </w:rPr>
      </w:pPr>
      <w:r w:rsidRPr="00905812"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  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905812"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905812"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28225B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2557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ข้อ </w:t>
      </w:r>
      <w:r w:rsidR="0028225B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28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(</w:t>
      </w:r>
      <w:r w:rsidR="0028225B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1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) </w:t>
      </w:r>
      <w:r w:rsidR="007A40AA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28225B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2555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</w:t>
      </w:r>
      <w:r w:rsidR="00A03CE2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>และ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แก้ไขเพิ่มเติมถึงฉบับที่ ๓ พ.ศ. </w:t>
      </w:r>
      <w:r w:rsidR="0028225B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2558                    </w:t>
      </w:r>
      <w:r w:rsidR="00691F88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</w:t>
      </w:r>
      <w:r w:rsidR="007A40AA" w:rsidRPr="00905812">
        <w:rPr>
          <w:rFonts w:ascii="TH SarabunPSK" w:eastAsia="Cordia New" w:hAnsi="TH SarabunPSK" w:cs="TH SarabunPSK" w:hint="cs"/>
          <w:color w:val="FF0000"/>
          <w:sz w:val="30"/>
          <w:szCs w:val="30"/>
          <w:cs/>
        </w:rPr>
        <w:t xml:space="preserve">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Pr="00905812"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  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lastRenderedPageBreak/>
        <w:t>ซึ่งมหาวิทยาลัย</w:t>
      </w:r>
      <w:r w:rsidR="003249ED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บูรพา</w:t>
      </w:r>
      <w:r w:rsidR="00691F88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>ได้จัด</w:t>
      </w:r>
      <w:r w:rsidR="00A03CE2" w:rsidRPr="00905812">
        <w:rPr>
          <w:rFonts w:ascii="TH SarabunPSK" w:eastAsia="Cordia New" w:hAnsi="TH SarabunPSK" w:cs="TH SarabunPSK" w:hint="cs"/>
          <w:sz w:val="30"/>
          <w:szCs w:val="30"/>
          <w:cs/>
          <w:lang w:eastAsia="th-TH"/>
        </w:rPr>
        <w:t xml:space="preserve">โครงการฝึกอบรมปฏิบัติการ หลักสูตร </w:t>
      </w:r>
      <w:r w:rsidRPr="00905812">
        <w:rPr>
          <w:rFonts w:ascii="TH SarabunPSK" w:hAnsi="TH SarabunPSK" w:cs="TH SarabunPSK" w:hint="cs"/>
          <w:sz w:val="30"/>
          <w:szCs w:val="30"/>
          <w:cs/>
        </w:rPr>
        <w:t>“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เพิ่มสมรรถนะการปฏิบัติงานด้านงบประมาณ การโอน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/แก้ไขเปลี่ยนแปลงคำชี้แจงงบประมาณ เงินกัน การใช้จ่าย/การจ่ายขาด/การยืมเงินสะสม การก่อหนี้ผูกพัน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การจ้างเหมาบุคคลภายนอก (ว 9636) การใช้จ่ายเงิน (ตาม ว 119) การบริหารสัญญา การแก้ไขสัญญาที่ใช้จ่ายจากแหล่งเงินงบประมาณ/เงินนอกงบประมาณ การเบิกจ่ายเงิน การตรวจสอบพัสดุประจำปี การพิจารณาการอุทธรณ์การประกาศผลผู้ชนะการเสนอราคา รวมถึงประเด็นทักท้วง เสนอแนะ ตรวจสอบจากหน่วยงานที่เกี่ยวข้อง</w:t>
      </w:r>
      <w:r w:rsidRPr="00905812">
        <w:rPr>
          <w:rFonts w:ascii="TH SarabunPSK" w:hAnsi="TH SarabunPSK" w:cs="TH SarabunPSK" w:hint="cs"/>
          <w:sz w:val="30"/>
          <w:szCs w:val="30"/>
          <w:cs/>
        </w:rPr>
        <w:t>”</w:t>
      </w:r>
    </w:p>
    <w:p w14:paraId="4EF2E3B6" w14:textId="77777777" w:rsidR="005B2575" w:rsidRPr="00905812" w:rsidRDefault="005B2575" w:rsidP="005B2575">
      <w:pPr>
        <w:tabs>
          <w:tab w:val="left" w:pos="0"/>
        </w:tabs>
        <w:ind w:hanging="540"/>
        <w:rPr>
          <w:rFonts w:ascii="TH SarabunPSK" w:hAnsi="TH SarabunPSK" w:cs="TH SarabunPSK" w:hint="cs"/>
          <w:sz w:val="30"/>
          <w:szCs w:val="30"/>
        </w:rPr>
      </w:pPr>
    </w:p>
    <w:p w14:paraId="535B9E7E" w14:textId="725AF7ED" w:rsidR="00F30CA5" w:rsidRPr="00905812" w:rsidRDefault="005B2575" w:rsidP="005B2575">
      <w:pPr>
        <w:tabs>
          <w:tab w:val="left" w:pos="0"/>
        </w:tabs>
        <w:ind w:hanging="540"/>
        <w:rPr>
          <w:rFonts w:ascii="TH SarabunPSK" w:hAnsi="TH SarabunPSK" w:cs="TH SarabunPSK" w:hint="cs"/>
          <w:spacing w:val="-4"/>
        </w:rPr>
      </w:pPr>
      <w:r w:rsidRPr="00905812">
        <w:rPr>
          <w:rFonts w:ascii="TH SarabunPSK" w:hAnsi="TH SarabunPSK" w:cs="TH SarabunPSK" w:hint="cs"/>
          <w:sz w:val="30"/>
          <w:szCs w:val="30"/>
          <w:cs/>
        </w:rPr>
        <w:tab/>
      </w:r>
      <w:r w:rsidRPr="00905812">
        <w:rPr>
          <w:rFonts w:ascii="TH SarabunPSK" w:hAnsi="TH SarabunPSK" w:cs="TH SarabunPSK" w:hint="cs"/>
          <w:sz w:val="30"/>
          <w:szCs w:val="30"/>
          <w:cs/>
        </w:rPr>
        <w:tab/>
        <w:t xml:space="preserve"> </w:t>
      </w:r>
      <w:r w:rsidR="001A448B" w:rsidRPr="00905812">
        <w:rPr>
          <w:rFonts w:ascii="TH SarabunPSK" w:hAnsi="TH SarabunPSK" w:cs="TH SarabunPSK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905812">
        <w:rPr>
          <w:rFonts w:ascii="TH SarabunPSK" w:hAnsi="TH SarabunPSK" w:cs="TH SarabunPSK" w:hint="cs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905812">
        <w:rPr>
          <w:rFonts w:ascii="TH SarabunPSK" w:hAnsi="TH SarabunPSK" w:cs="TH SarabunPSK" w:hint="cs"/>
        </w:rPr>
        <w:t xml:space="preserve"> </w:t>
      </w:r>
      <w:r w:rsidR="00F30CA5" w:rsidRPr="00905812">
        <w:rPr>
          <w:rFonts w:ascii="TH SarabunPSK" w:hAnsi="TH SarabunPSK" w:cs="TH SarabunPSK" w:hint="cs"/>
          <w:spacing w:val="-4"/>
          <w:cs/>
        </w:rPr>
        <w:t>กำหนดจัดอบรม</w:t>
      </w:r>
      <w:r w:rsidR="002C25D0" w:rsidRPr="00905812">
        <w:rPr>
          <w:rFonts w:ascii="TH SarabunPSK" w:hAnsi="TH SarabunPSK" w:cs="TH SarabunPSK" w:hint="cs"/>
          <w:spacing w:val="-4"/>
          <w:cs/>
        </w:rPr>
        <w:t xml:space="preserve"> </w:t>
      </w:r>
      <w:r w:rsidR="00F30CA5" w:rsidRPr="00905812">
        <w:rPr>
          <w:rFonts w:ascii="TH SarabunPSK" w:hAnsi="TH SarabunPSK" w:cs="TH SarabunPSK" w:hint="cs"/>
          <w:spacing w:val="-4"/>
          <w:cs/>
        </w:rPr>
        <w:t xml:space="preserve"> จำนวน </w:t>
      </w:r>
      <w:r w:rsidR="00FB6A0A" w:rsidRPr="00905812">
        <w:rPr>
          <w:rFonts w:ascii="TH SarabunPSK" w:hAnsi="TH SarabunPSK" w:cs="TH SarabunPSK" w:hint="cs"/>
          <w:spacing w:val="-4"/>
          <w:cs/>
        </w:rPr>
        <w:t>8</w:t>
      </w:r>
      <w:r w:rsidR="00F30CA5" w:rsidRPr="00905812">
        <w:rPr>
          <w:rFonts w:ascii="TH SarabunPSK" w:hAnsi="TH SarabunPSK" w:cs="TH SarabunPSK" w:hint="cs"/>
          <w:spacing w:val="-4"/>
          <w:cs/>
        </w:rPr>
        <w:t xml:space="preserve">  รุ่น  ซึ่งในรุ่นที</w:t>
      </w:r>
      <w:r w:rsidR="002C25D0" w:rsidRPr="00905812">
        <w:rPr>
          <w:rFonts w:ascii="TH SarabunPSK" w:hAnsi="TH SarabunPSK" w:cs="TH SarabunPSK" w:hint="cs"/>
          <w:spacing w:val="-4"/>
          <w:cs/>
        </w:rPr>
        <w:t>่......</w:t>
      </w:r>
      <w:r w:rsidR="00F30CA5" w:rsidRPr="00905812">
        <w:rPr>
          <w:rFonts w:ascii="TH SarabunPSK" w:hAnsi="TH SarabunPSK" w:cs="TH SarabunPSK" w:hint="cs"/>
          <w:spacing w:val="-4"/>
          <w:cs/>
        </w:rPr>
        <w:t xml:space="preserve"> ระหว่างวันที่</w:t>
      </w:r>
      <w:r w:rsidR="002C25D0" w:rsidRPr="00905812">
        <w:rPr>
          <w:rFonts w:ascii="TH SarabunPSK" w:hAnsi="TH SarabunPSK" w:cs="TH SarabunPSK" w:hint="cs"/>
          <w:spacing w:val="-4"/>
          <w:cs/>
        </w:rPr>
        <w:t>........</w:t>
      </w:r>
      <w:r w:rsidR="00F30CA5" w:rsidRPr="00905812">
        <w:rPr>
          <w:rFonts w:ascii="TH SarabunPSK" w:hAnsi="TH SarabunPSK" w:cs="TH SarabunPSK" w:hint="cs"/>
          <w:spacing w:val="-4"/>
          <w:cs/>
        </w:rPr>
        <w:t>เดือน</w:t>
      </w:r>
      <w:r w:rsidR="00F30CA5" w:rsidRPr="00905812">
        <w:rPr>
          <w:rFonts w:ascii="TH SarabunPSK" w:hAnsi="TH SarabunPSK" w:cs="TH SarabunPSK" w:hint="cs"/>
          <w:spacing w:val="-4"/>
          <w:u w:val="dotted"/>
          <w:cs/>
        </w:rPr>
        <w:tab/>
      </w:r>
      <w:r w:rsidR="001A448B" w:rsidRPr="00905812">
        <w:rPr>
          <w:rFonts w:ascii="TH SarabunPSK" w:hAnsi="TH SarabunPSK" w:cs="TH SarabunPSK" w:hint="cs"/>
          <w:spacing w:val="-4"/>
          <w:u w:val="dotted"/>
          <w:cs/>
        </w:rPr>
        <w:t xml:space="preserve">     </w:t>
      </w:r>
      <w:r w:rsidR="00F30CA5" w:rsidRPr="00905812">
        <w:rPr>
          <w:rFonts w:ascii="TH SarabunPSK" w:hAnsi="TH SarabunPSK" w:cs="TH SarabunPSK" w:hint="cs"/>
          <w:spacing w:val="-4"/>
          <w:cs/>
        </w:rPr>
        <w:t>พ.ศ.</w:t>
      </w:r>
      <w:r w:rsidR="00F30CA5" w:rsidRPr="00905812">
        <w:rPr>
          <w:rFonts w:ascii="TH SarabunPSK" w:hAnsi="TH SarabunPSK" w:cs="TH SarabunPSK" w:hint="cs"/>
          <w:spacing w:val="-4"/>
          <w:u w:val="dotted"/>
          <w:cs/>
        </w:rPr>
        <w:t xml:space="preserve">  </w:t>
      </w:r>
      <w:r w:rsidR="00F30CA5" w:rsidRPr="00905812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spacing w:val="-4"/>
          <w:cs/>
        </w:rPr>
        <w:t xml:space="preserve"> ณ โรงแรม</w:t>
      </w:r>
      <w:r w:rsidR="00F30CA5" w:rsidRPr="00905812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spacing w:val="-4"/>
          <w:cs/>
        </w:rPr>
        <w:t>จังหวัด</w:t>
      </w:r>
      <w:r w:rsidR="002C25D0" w:rsidRPr="00905812">
        <w:rPr>
          <w:rFonts w:ascii="TH SarabunPSK" w:hAnsi="TH SarabunPSK" w:cs="TH SarabunPSK" w:hint="cs"/>
          <w:spacing w:val="-4"/>
          <w:cs/>
        </w:rPr>
        <w:t>..................</w:t>
      </w:r>
      <w:r w:rsidR="00F30CA5" w:rsidRPr="00905812">
        <w:rPr>
          <w:rFonts w:ascii="TH SarabunPSK" w:hAnsi="TH SarabunPSK" w:cs="TH SarabunPSK" w:hint="cs"/>
          <w:spacing w:val="-4"/>
          <w:cs/>
        </w:rPr>
        <w:t>ค่าใช้จ่ายในการลงทะเบียน  จำนวน 4,</w:t>
      </w:r>
      <w:r w:rsidR="00F30CA5" w:rsidRPr="00905812">
        <w:rPr>
          <w:rFonts w:ascii="TH SarabunPSK" w:hAnsi="TH SarabunPSK" w:cs="TH SarabunPSK" w:hint="cs"/>
          <w:spacing w:val="-4"/>
        </w:rPr>
        <w:t>9</w:t>
      </w:r>
      <w:r w:rsidR="00F30CA5" w:rsidRPr="00905812">
        <w:rPr>
          <w:rFonts w:ascii="TH SarabunPSK" w:hAnsi="TH SarabunPSK" w:cs="TH SarabunPSK" w:hint="cs"/>
          <w:spacing w:val="-4"/>
          <w:cs/>
        </w:rPr>
        <w:t>00 บาท</w:t>
      </w:r>
    </w:p>
    <w:p w14:paraId="3A98FD34" w14:textId="77777777" w:rsidR="005B01BE" w:rsidRPr="00905812" w:rsidRDefault="005B01BE" w:rsidP="001A448B">
      <w:pPr>
        <w:ind w:firstLine="1418"/>
        <w:jc w:val="thaiDistribute"/>
        <w:rPr>
          <w:rFonts w:ascii="TH SarabunPSK" w:hAnsi="TH SarabunPSK" w:cs="TH SarabunPSK" w:hint="cs"/>
          <w:spacing w:val="-4"/>
        </w:rPr>
      </w:pPr>
    </w:p>
    <w:p w14:paraId="3979B638" w14:textId="77777777" w:rsidR="00FA4EED" w:rsidRPr="00905812" w:rsidRDefault="00691F88" w:rsidP="00FA4EED">
      <w:pPr>
        <w:jc w:val="thaiDistribute"/>
        <w:rPr>
          <w:rFonts w:ascii="TH SarabunPSK" w:eastAsia="Cordia New" w:hAnsi="TH SarabunPSK" w:cs="TH SarabunPSK" w:hint="cs"/>
          <w:sz w:val="16"/>
          <w:szCs w:val="16"/>
        </w:rPr>
      </w:pPr>
      <w:r w:rsidRPr="00905812">
        <w:rPr>
          <w:rFonts w:ascii="TH SarabunPSK" w:eastAsia="Cordia New" w:hAnsi="TH SarabunPSK" w:cs="TH SarabunPSK" w:hint="cs"/>
          <w:cs/>
        </w:rPr>
        <w:tab/>
      </w:r>
      <w:r w:rsidRPr="00905812">
        <w:rPr>
          <w:rFonts w:ascii="TH SarabunPSK" w:eastAsia="Cordia New" w:hAnsi="TH SarabunPSK" w:cs="TH SarabunPSK" w:hint="cs"/>
          <w:cs/>
        </w:rPr>
        <w:tab/>
      </w:r>
    </w:p>
    <w:p w14:paraId="5135A31F" w14:textId="2C7C17F2" w:rsidR="00691F88" w:rsidRPr="00905812" w:rsidRDefault="00032522" w:rsidP="00FA4EED">
      <w:pPr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 w:rsidRPr="00905812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3.</w:t>
      </w:r>
      <w:r w:rsidR="00691F88" w:rsidRPr="00905812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ระเบียบ/ข้อกฎหมาย</w:t>
      </w:r>
    </w:p>
    <w:p w14:paraId="11BFCD8E" w14:textId="79930E40" w:rsidR="00691F88" w:rsidRPr="00905812" w:rsidRDefault="00691F88" w:rsidP="00691F88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Pr="00905812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="0028225B">
        <w:rPr>
          <w:rFonts w:ascii="TH SarabunPSK" w:eastAsia="Cordia New" w:hAnsi="TH SarabunPSK" w:cs="TH SarabunPSK" w:hint="cs"/>
          <w:cs/>
          <w:lang w:eastAsia="th-TH"/>
        </w:rPr>
        <w:t>1</w:t>
      </w:r>
      <w:r w:rsidRPr="00905812">
        <w:rPr>
          <w:rFonts w:ascii="TH SarabunPSK" w:eastAsia="Cordia New" w:hAnsi="TH SarabunPSK" w:cs="TH SarabunPSK" w:hint="cs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>
        <w:rPr>
          <w:rFonts w:ascii="TH SarabunPSK" w:eastAsia="Cordia New" w:hAnsi="TH SarabunPSK" w:cs="TH SarabunPSK" w:hint="cs"/>
          <w:cs/>
          <w:lang w:eastAsia="th-TH"/>
        </w:rPr>
        <w:t>2557</w:t>
      </w:r>
      <w:r w:rsidRPr="00905812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r w:rsidRPr="00905812">
        <w:rPr>
          <w:rFonts w:ascii="TH SarabunPSK" w:hAnsi="TH SarabunPSK" w:cs="TH SarabunPSK" w:hint="cs"/>
          <w:cs/>
        </w:rPr>
        <w:t xml:space="preserve">ข้อ </w:t>
      </w:r>
      <w:r w:rsidR="0028225B">
        <w:rPr>
          <w:rFonts w:ascii="TH SarabunPSK" w:hAnsi="TH SarabunPSK" w:cs="TH SarabunPSK" w:hint="cs"/>
          <w:cs/>
        </w:rPr>
        <w:t>8</w:t>
      </w:r>
      <w:r w:rsidRPr="00905812">
        <w:rPr>
          <w:rFonts w:ascii="TH SarabunPSK" w:hAnsi="TH SarabunPSK" w:cs="TH SarabunPSK" w:hint="cs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0DAF478" w:rsidR="00691F88" w:rsidRPr="00905812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eastAsia="Cordia New" w:hAnsi="TH SarabunPSK" w:cs="TH SarabunPSK" w:hint="cs"/>
        </w:rPr>
        <w:tab/>
      </w:r>
      <w:r w:rsidRPr="00905812">
        <w:rPr>
          <w:rFonts w:ascii="TH SarabunPSK" w:eastAsia="Cordia New" w:hAnsi="TH SarabunPSK" w:cs="TH SarabunPSK" w:hint="cs"/>
        </w:rPr>
        <w:tab/>
      </w:r>
      <w:r w:rsidR="0028225B">
        <w:rPr>
          <w:rFonts w:ascii="TH SarabunPSK" w:eastAsia="Cordia New" w:hAnsi="TH SarabunPSK" w:cs="TH SarabunPSK" w:hint="cs"/>
          <w:cs/>
        </w:rPr>
        <w:t>2.</w:t>
      </w:r>
      <w:r w:rsidRPr="00905812">
        <w:rPr>
          <w:rFonts w:ascii="TH SarabunPSK" w:eastAsia="Cordia New" w:hAnsi="TH SarabunPSK" w:cs="TH SarabunPSK" w:hint="cs"/>
          <w:cs/>
        </w:rPr>
        <w:t xml:space="preserve"> </w:t>
      </w:r>
      <w:r w:rsidRPr="00905812">
        <w:rPr>
          <w:rFonts w:ascii="TH SarabunPSK" w:eastAsia="Cordia New" w:hAnsi="TH SarabunPSK" w:cs="TH SarabunPSK" w:hint="cs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>
        <w:rPr>
          <w:rFonts w:ascii="TH SarabunPSK" w:eastAsia="Cordia New" w:hAnsi="TH SarabunPSK" w:cs="TH SarabunPSK" w:hint="cs"/>
          <w:cs/>
          <w:lang w:eastAsia="th-TH"/>
        </w:rPr>
        <w:t>2557</w:t>
      </w:r>
      <w:r w:rsidRPr="00905812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r w:rsidRPr="00905812">
        <w:rPr>
          <w:rFonts w:ascii="TH SarabunPSK" w:hAnsi="TH SarabunPSK" w:cs="TH SarabunPSK" w:hint="cs"/>
          <w:cs/>
        </w:rPr>
        <w:t xml:space="preserve">ข้อ </w:t>
      </w:r>
      <w:r w:rsidR="0028225B">
        <w:rPr>
          <w:rFonts w:ascii="TH SarabunPSK" w:hAnsi="TH SarabunPSK" w:cs="TH SarabunPSK" w:hint="cs"/>
          <w:cs/>
        </w:rPr>
        <w:t>28</w:t>
      </w:r>
      <w:r w:rsidRPr="00905812">
        <w:rPr>
          <w:rFonts w:ascii="TH SarabunPSK" w:hAnsi="TH SarabunPSK" w:cs="TH SarabunPSK" w:hint="cs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28225B">
        <w:rPr>
          <w:rFonts w:ascii="TH SarabunPSK" w:hAnsi="TH SarabunPSK" w:cs="TH SarabunPSK" w:hint="cs"/>
          <w:cs/>
        </w:rPr>
        <w:t>1</w:t>
      </w:r>
      <w:r w:rsidRPr="00905812">
        <w:rPr>
          <w:rFonts w:ascii="TH SarabunPSK" w:hAnsi="TH SarabunPSK" w:cs="TH SarabunPSK" w:hint="cs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6D255311" w:rsidR="00691F88" w:rsidRPr="00905812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eastAsia="Cordia New" w:hAnsi="TH SarabunPSK" w:cs="TH SarabunPSK" w:hint="cs"/>
          <w:cs/>
          <w:lang w:eastAsia="th-TH"/>
        </w:rPr>
        <w:t xml:space="preserve">๓ </w:t>
      </w:r>
      <w:r w:rsidRPr="00905812">
        <w:rPr>
          <w:rFonts w:ascii="TH SarabunPSK" w:eastAsia="Cordia New" w:hAnsi="TH SarabunPSK" w:cs="TH SarabunPSK" w:hint="cs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28225B">
        <w:rPr>
          <w:rFonts w:ascii="TH SarabunPSK" w:eastAsia="Cordia New" w:hAnsi="TH SarabunPSK" w:cs="TH SarabunPSK" w:hint="cs"/>
          <w:cs/>
        </w:rPr>
        <w:t>2555</w:t>
      </w:r>
      <w:r w:rsidRPr="00905812">
        <w:rPr>
          <w:rFonts w:ascii="TH SarabunPSK" w:eastAsia="Cordia New" w:hAnsi="TH SarabunPSK" w:cs="TH SarabunPSK" w:hint="cs"/>
          <w:cs/>
        </w:rPr>
        <w:t xml:space="preserve"> </w:t>
      </w:r>
      <w:r w:rsidR="00A03CE2" w:rsidRPr="00905812">
        <w:rPr>
          <w:rFonts w:ascii="TH SarabunPSK" w:eastAsia="Cordia New" w:hAnsi="TH SarabunPSK" w:cs="TH SarabunPSK" w:hint="cs"/>
          <w:cs/>
        </w:rPr>
        <w:t>และ</w:t>
      </w:r>
      <w:r w:rsidRPr="00905812">
        <w:rPr>
          <w:rFonts w:ascii="TH SarabunPSK" w:eastAsia="Cordia New" w:hAnsi="TH SarabunPSK" w:cs="TH SarabunPSK" w:hint="cs"/>
          <w:cs/>
        </w:rPr>
        <w:t xml:space="preserve">แก้ไขเพิ่มเติมถึงฉบับที่ </w:t>
      </w:r>
      <w:r w:rsidR="0028225B">
        <w:rPr>
          <w:rFonts w:ascii="TH SarabunPSK" w:eastAsia="Cordia New" w:hAnsi="TH SarabunPSK" w:cs="TH SarabunPSK" w:hint="cs"/>
          <w:cs/>
        </w:rPr>
        <w:t>3</w:t>
      </w:r>
      <w:r w:rsidRPr="00905812">
        <w:rPr>
          <w:rFonts w:ascii="TH SarabunPSK" w:eastAsia="Cordia New" w:hAnsi="TH SarabunPSK" w:cs="TH SarabunPSK" w:hint="cs"/>
          <w:cs/>
        </w:rPr>
        <w:t xml:space="preserve"> พ.ศ. </w:t>
      </w:r>
      <w:r w:rsidR="0028225B">
        <w:rPr>
          <w:rFonts w:ascii="TH SarabunPSK" w:eastAsia="Cordia New" w:hAnsi="TH SarabunPSK" w:cs="TH SarabunPSK" w:hint="cs"/>
          <w:cs/>
        </w:rPr>
        <w:t>2558</w:t>
      </w:r>
      <w:r w:rsidRPr="00905812">
        <w:rPr>
          <w:rFonts w:ascii="TH SarabunPSK" w:eastAsia="Cordia New" w:hAnsi="TH SarabunPSK" w:cs="TH SarabunPSK" w:hint="cs"/>
          <w:cs/>
        </w:rPr>
        <w:t xml:space="preserve"> </w:t>
      </w:r>
      <w:r w:rsidRPr="00905812">
        <w:rPr>
          <w:rFonts w:ascii="TH SarabunPSK" w:hAnsi="TH SarabunPSK" w:cs="TH SarabunPSK" w:hint="cs"/>
          <w:cs/>
        </w:rPr>
        <w:t xml:space="preserve">ข้อ </w:t>
      </w:r>
      <w:r w:rsidR="0028225B">
        <w:rPr>
          <w:rFonts w:ascii="TH SarabunPSK" w:hAnsi="TH SarabunPSK" w:cs="TH SarabunPSK" w:hint="cs"/>
          <w:cs/>
        </w:rPr>
        <w:t>15</w:t>
      </w:r>
      <w:r w:rsidRPr="00905812">
        <w:rPr>
          <w:rFonts w:ascii="TH SarabunPSK" w:hAnsi="TH SarabunPSK" w:cs="TH SarabunPSK" w:hint="cs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67A095B7" w:rsidR="00691F88" w:rsidRPr="0090581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</w:rPr>
        <w:tab/>
      </w:r>
      <w:r w:rsidRPr="00905812">
        <w:rPr>
          <w:rFonts w:ascii="TH SarabunPSK" w:hAnsi="TH SarabunPSK" w:cs="TH SarabunPSK" w:hint="cs"/>
          <w:cs/>
        </w:rPr>
        <w:t>(</w:t>
      </w:r>
      <w:r w:rsidR="0028225B">
        <w:rPr>
          <w:rFonts w:ascii="TH SarabunPSK" w:hAnsi="TH SarabunPSK" w:cs="TH SarabunPSK" w:hint="cs"/>
          <w:cs/>
        </w:rPr>
        <w:t>1</w:t>
      </w:r>
      <w:r w:rsidRPr="00905812">
        <w:rPr>
          <w:rFonts w:ascii="TH SarabunPSK" w:hAnsi="TH SarabunPSK" w:cs="TH SarabunPSK" w:hint="cs"/>
          <w:cs/>
        </w:rPr>
        <w:t>) เบี้ยเลี้ยงเดินทาง</w:t>
      </w:r>
    </w:p>
    <w:p w14:paraId="1B03C26D" w14:textId="0A009D48" w:rsidR="00691F88" w:rsidRPr="0090581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</w:rPr>
        <w:tab/>
      </w:r>
      <w:r w:rsidRPr="00905812">
        <w:rPr>
          <w:rFonts w:ascii="TH SarabunPSK" w:hAnsi="TH SarabunPSK" w:cs="TH SarabunPSK" w:hint="cs"/>
          <w:cs/>
        </w:rPr>
        <w:t>(</w:t>
      </w:r>
      <w:r w:rsidR="0028225B">
        <w:rPr>
          <w:rFonts w:ascii="TH SarabunPSK" w:hAnsi="TH SarabunPSK" w:cs="TH SarabunPSK" w:hint="cs"/>
          <w:cs/>
        </w:rPr>
        <w:t>2</w:t>
      </w:r>
      <w:r w:rsidRPr="00905812">
        <w:rPr>
          <w:rFonts w:ascii="TH SarabunPSK" w:hAnsi="TH SarabunPSK" w:cs="TH SarabunPSK" w:hint="cs"/>
          <w:cs/>
        </w:rPr>
        <w:t>) ค่าเช่าที่พัก</w:t>
      </w:r>
    </w:p>
    <w:p w14:paraId="7A4687CA" w14:textId="62B38E99" w:rsidR="00691F88" w:rsidRPr="0090581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</w:rPr>
        <w:tab/>
      </w:r>
      <w:r w:rsidRPr="00905812">
        <w:rPr>
          <w:rFonts w:ascii="TH SarabunPSK" w:hAnsi="TH SarabunPSK" w:cs="TH SarabunPSK" w:hint="cs"/>
          <w:cs/>
        </w:rPr>
        <w:t>(</w:t>
      </w:r>
      <w:r w:rsidR="0028225B">
        <w:rPr>
          <w:rFonts w:ascii="TH SarabunPSK" w:hAnsi="TH SarabunPSK" w:cs="TH SarabunPSK" w:hint="cs"/>
          <w:cs/>
        </w:rPr>
        <w:t>3</w:t>
      </w:r>
      <w:r w:rsidRPr="00905812">
        <w:rPr>
          <w:rFonts w:ascii="TH SarabunPSK" w:hAnsi="TH SarabunPSK" w:cs="TH SarabunPSK" w:hint="cs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905812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48206247" w:rsidR="00691F88" w:rsidRPr="0090581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</w:rPr>
        <w:tab/>
      </w:r>
      <w:r w:rsidRPr="00905812">
        <w:rPr>
          <w:rFonts w:ascii="TH SarabunPSK" w:hAnsi="TH SarabunPSK" w:cs="TH SarabunPSK" w:hint="cs"/>
          <w:cs/>
        </w:rPr>
        <w:t>(</w:t>
      </w:r>
      <w:r w:rsidR="0028225B">
        <w:rPr>
          <w:rFonts w:ascii="TH SarabunPSK" w:hAnsi="TH SarabunPSK" w:cs="TH SarabunPSK" w:hint="cs"/>
          <w:cs/>
        </w:rPr>
        <w:t>4</w:t>
      </w:r>
      <w:r w:rsidRPr="00905812">
        <w:rPr>
          <w:rFonts w:ascii="TH SarabunPSK" w:hAnsi="TH SarabunPSK" w:cs="TH SarabunPSK" w:hint="cs"/>
          <w:cs/>
        </w:rPr>
        <w:t>) ค่าใช้จ่ายอื่นที่จำเป็นต้องจ่ายเนื่องในการเดินทางไปราชการ</w:t>
      </w:r>
    </w:p>
    <w:p w14:paraId="07DB1900" w14:textId="6ECA30E7" w:rsidR="0028225B" w:rsidRDefault="0028225B" w:rsidP="006A4E52">
      <w:pPr>
        <w:ind w:right="2" w:firstLine="1440"/>
        <w:jc w:val="thaiDistribute"/>
        <w:rPr>
          <w:rFonts w:ascii="TH SarabunPSK" w:eastAsia="Cordia New" w:hAnsi="TH SarabunPSK" w:cs="TH SarabunPSK"/>
        </w:rPr>
      </w:pPr>
      <w:r>
        <w:rPr>
          <w:rFonts w:ascii="TH SarabunPSK" w:eastAsia="Cordia New" w:hAnsi="TH SarabunPSK" w:cs="TH SarabunPSK" w:hint="cs"/>
          <w:cs/>
          <w:lang w:eastAsia="th-TH"/>
        </w:rPr>
        <w:t>4</w:t>
      </w:r>
      <w:r w:rsidR="006A4E52" w:rsidRPr="00905812">
        <w:rPr>
          <w:rFonts w:ascii="TH SarabunPSK" w:eastAsia="Cordia New" w:hAnsi="TH SarabunPSK" w:cs="TH SarabunPSK" w:hint="cs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>
        <w:rPr>
          <w:rFonts w:ascii="TH SarabunPSK" w:eastAsia="Cordia New" w:hAnsi="TH SarabunPSK" w:cs="TH SarabunPSK" w:hint="cs"/>
          <w:cs/>
          <w:lang w:eastAsia="th-TH"/>
        </w:rPr>
        <w:t>25</w:t>
      </w:r>
      <w:r w:rsidR="006A4E52" w:rsidRPr="00905812">
        <w:rPr>
          <w:rFonts w:ascii="TH SarabunPSK" w:eastAsia="Cordia New" w:hAnsi="TH SarabunPSK" w:cs="TH SarabunPSK" w:hint="cs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905812">
        <w:rPr>
          <w:rFonts w:ascii="TH SarabunPSK" w:eastAsia="Cordia New" w:hAnsi="TH SarabunPSK" w:cs="TH SarabunPSK" w:hint="cs"/>
        </w:rPr>
        <w:tab/>
      </w:r>
    </w:p>
    <w:p w14:paraId="37802F68" w14:textId="0795C809" w:rsidR="006A4E52" w:rsidRPr="00905812" w:rsidRDefault="0028225B" w:rsidP="0028225B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>
        <w:rPr>
          <w:rFonts w:ascii="TH SarabunPSK" w:eastAsia="Cordia New" w:hAnsi="TH SarabunPSK" w:cs="TH SarabunPSK" w:hint="cs"/>
          <w:cs/>
        </w:rPr>
        <w:lastRenderedPageBreak/>
        <w:t>5</w:t>
      </w:r>
      <w:r w:rsidR="006A4E52" w:rsidRPr="00905812">
        <w:rPr>
          <w:rFonts w:ascii="TH SarabunPSK" w:eastAsia="Cordia New" w:hAnsi="TH SarabunPSK" w:cs="TH SarabunPSK" w:hint="cs"/>
          <w:cs/>
        </w:rPr>
        <w:t xml:space="preserve"> หนังสือกระทรวงมหาดไทย ที่ มท </w:t>
      </w:r>
      <w:r>
        <w:rPr>
          <w:rFonts w:ascii="TH SarabunPSK" w:eastAsia="Cordia New" w:hAnsi="TH SarabunPSK" w:cs="TH SarabunPSK" w:hint="cs"/>
          <w:cs/>
        </w:rPr>
        <w:t>0808</w:t>
      </w:r>
      <w:r w:rsidR="006A4E52" w:rsidRPr="00905812">
        <w:rPr>
          <w:rFonts w:ascii="TH SarabunPSK" w:eastAsia="Cordia New" w:hAnsi="TH SarabunPSK" w:cs="TH SarabunPSK" w:hint="cs"/>
          <w:cs/>
        </w:rPr>
        <w:t>.</w:t>
      </w:r>
      <w:r>
        <w:rPr>
          <w:rFonts w:ascii="TH SarabunPSK" w:eastAsia="Cordia New" w:hAnsi="TH SarabunPSK" w:cs="TH SarabunPSK" w:hint="cs"/>
          <w:cs/>
        </w:rPr>
        <w:t>2</w:t>
      </w:r>
      <w:r w:rsidR="006A4E52" w:rsidRPr="00905812">
        <w:rPr>
          <w:rFonts w:ascii="TH SarabunPSK" w:eastAsia="Cordia New" w:hAnsi="TH SarabunPSK" w:cs="TH SarabunPSK" w:hint="cs"/>
          <w:cs/>
        </w:rPr>
        <w:t xml:space="preserve">/ว 4930  ลงวันที่ 7 พฤษภาคม  </w:t>
      </w:r>
      <w:r>
        <w:rPr>
          <w:rFonts w:ascii="TH SarabunPSK" w:eastAsia="Cordia New" w:hAnsi="TH SarabunPSK" w:cs="TH SarabunPSK" w:hint="cs"/>
          <w:cs/>
        </w:rPr>
        <w:t>255</w:t>
      </w:r>
      <w:r w:rsidR="006A4E52" w:rsidRPr="00905812">
        <w:rPr>
          <w:rFonts w:ascii="TH SarabunPSK" w:eastAsia="Cordia New" w:hAnsi="TH SarabunPSK" w:cs="TH SarabunPSK" w:hint="cs"/>
          <w:cs/>
        </w:rPr>
        <w:t>7</w:t>
      </w:r>
      <w:r>
        <w:rPr>
          <w:rFonts w:ascii="TH SarabunPSK" w:eastAsia="Cordia New" w:hAnsi="TH SarabunPSK" w:cs="TH SarabunPSK" w:hint="cs"/>
          <w:cs/>
        </w:rPr>
        <w:t xml:space="preserve">                     </w:t>
      </w:r>
      <w:r w:rsidR="006A4E52" w:rsidRPr="00905812">
        <w:rPr>
          <w:rFonts w:ascii="TH SarabunPSK" w:eastAsia="Cordia New" w:hAnsi="TH SarabunPSK" w:cs="TH SarabunPSK" w:hint="cs"/>
          <w:cs/>
        </w:rPr>
        <w:t xml:space="preserve">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905812" w:rsidRDefault="003E7E02" w:rsidP="003E7E02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905812">
        <w:rPr>
          <w:rFonts w:ascii="TH SarabunPSK" w:eastAsia="Cordia New" w:hAnsi="TH SarabunPSK" w:cs="TH SarabunPSK" w:hint="cs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905812" w:rsidRDefault="003E7E02" w:rsidP="003E7E02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905812">
        <w:rPr>
          <w:rFonts w:ascii="TH SarabunPSK" w:eastAsia="Cordia New" w:hAnsi="TH SarabunPSK" w:cs="TH SarabunPSK" w:hint="cs"/>
          <w:cs/>
        </w:rPr>
        <w:tab/>
      </w:r>
      <w:r w:rsidR="00847458" w:rsidRPr="00905812">
        <w:rPr>
          <w:rFonts w:ascii="TH SarabunPSK" w:eastAsia="Cordia New" w:hAnsi="TH SarabunPSK" w:cs="TH SarabunPSK" w:hint="cs"/>
          <w:cs/>
        </w:rPr>
        <w:t>6.</w:t>
      </w:r>
      <w:r w:rsidRPr="00905812">
        <w:rPr>
          <w:rFonts w:ascii="TH SarabunPSK" w:eastAsia="Cordia New" w:hAnsi="TH SarabunPSK" w:cs="TH SarabunPSK" w:hint="cs"/>
          <w:cs/>
        </w:rPr>
        <w:t>1 ค่าใช้จ่ายในการเดินทางไปราชการ</w:t>
      </w:r>
    </w:p>
    <w:p w14:paraId="3E060D37" w14:textId="44E6C279" w:rsidR="003E7E02" w:rsidRPr="00905812" w:rsidRDefault="003E7E02" w:rsidP="003E7E02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905812">
        <w:rPr>
          <w:rFonts w:ascii="TH SarabunPSK" w:eastAsia="Cordia New" w:hAnsi="TH SarabunPSK" w:cs="TH SarabunPSK" w:hint="cs"/>
          <w:cs/>
        </w:rPr>
        <w:tab/>
        <w:t xml:space="preserve">    </w:t>
      </w:r>
      <w:r w:rsidR="00847458" w:rsidRPr="00905812">
        <w:rPr>
          <w:rFonts w:ascii="TH SarabunPSK" w:eastAsia="Cordia New" w:hAnsi="TH SarabunPSK" w:cs="TH SarabunPSK" w:hint="cs"/>
          <w:cs/>
        </w:rPr>
        <w:t>6</w:t>
      </w:r>
      <w:r w:rsidRPr="00905812">
        <w:rPr>
          <w:rFonts w:ascii="TH SarabunPSK" w:eastAsia="Cordia New" w:hAnsi="TH SarabunPSK" w:cs="TH SarabunPSK" w:hint="cs"/>
          <w:cs/>
        </w:rPr>
        <w:t>.1</w:t>
      </w:r>
      <w:r w:rsidR="00847458" w:rsidRPr="00905812">
        <w:rPr>
          <w:rFonts w:ascii="TH SarabunPSK" w:eastAsia="Cordia New" w:hAnsi="TH SarabunPSK" w:cs="TH SarabunPSK" w:hint="cs"/>
          <w:cs/>
        </w:rPr>
        <w:t>.1</w:t>
      </w:r>
      <w:r w:rsidRPr="00905812">
        <w:rPr>
          <w:rFonts w:ascii="TH SarabunPSK" w:eastAsia="Cordia New" w:hAnsi="TH SarabunPSK" w:cs="TH SarabunPSK" w:hint="cs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905812" w:rsidRDefault="00032522" w:rsidP="00EB1EBC">
      <w:pPr>
        <w:spacing w:before="240"/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 w:rsidRPr="00905812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4.</w:t>
      </w:r>
      <w:r w:rsidR="00691F88" w:rsidRPr="00905812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Pr="00905812" w:rsidRDefault="00691F88" w:rsidP="00E66042">
      <w:pPr>
        <w:ind w:firstLine="1418"/>
        <w:rPr>
          <w:rFonts w:ascii="TH SarabunPSK" w:hAnsi="TH SarabunPSK" w:cs="TH SarabunPSK" w:hint="cs"/>
        </w:rPr>
      </w:pPr>
      <w:r w:rsidRPr="00905812">
        <w:rPr>
          <w:rFonts w:ascii="TH SarabunPSK" w:eastAsia="Cordia New" w:hAnsi="TH SarabunPSK" w:cs="TH SarabunPSK" w:hint="cs"/>
          <w:cs/>
        </w:rPr>
        <w:tab/>
      </w:r>
      <w:r w:rsidRPr="00905812">
        <w:rPr>
          <w:rFonts w:ascii="TH SarabunPSK" w:eastAsia="Cordia New" w:hAnsi="TH SarabunPSK" w:cs="TH SarabunPSK" w:hint="cs"/>
          <w:cs/>
        </w:rPr>
        <w:tab/>
      </w:r>
      <w:bookmarkStart w:id="1" w:name="_Hlk146125284"/>
      <w:r w:rsidR="006332AD" w:rsidRPr="00905812">
        <w:rPr>
          <w:rFonts w:ascii="TH SarabunPSK" w:hAnsi="TH SarabunPSK" w:cs="TH SarabunPSK" w:hint="cs"/>
          <w:cs/>
        </w:rPr>
        <w:t xml:space="preserve"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 </w:t>
      </w:r>
      <w:r w:rsidR="00A460FE" w:rsidRPr="00905812">
        <w:rPr>
          <w:rFonts w:ascii="TH SarabunPSK" w:hAnsi="TH SarabunPSK" w:cs="TH SarabunPSK" w:hint="cs"/>
          <w:cs/>
        </w:rPr>
        <w:t>โดยเชิญวิทยากรผู้ทรงคุณวุฒิในการบรรยายหลักสูตรนี้</w:t>
      </w:r>
      <w:r w:rsidR="00A460FE" w:rsidRPr="00905812">
        <w:rPr>
          <w:rFonts w:ascii="TH SarabunPSK" w:hAnsi="TH SarabunPSK" w:cs="TH SarabunPSK" w:hint="cs"/>
        </w:rPr>
        <w:t xml:space="preserve"> </w:t>
      </w:r>
      <w:r w:rsidR="00032522" w:rsidRPr="00905812">
        <w:rPr>
          <w:rFonts w:ascii="TH SarabunPSK" w:eastAsia="Cordia New" w:hAnsi="TH SarabunPSK" w:cs="TH SarabunPSK" w:hint="cs"/>
          <w:cs/>
        </w:rPr>
        <w:t xml:space="preserve">       </w:t>
      </w:r>
      <w:r w:rsidR="00A03CE2" w:rsidRPr="00905812">
        <w:rPr>
          <w:rFonts w:ascii="TH SarabunPSK" w:eastAsia="Cordia New" w:hAnsi="TH SarabunPSK" w:cs="TH SarabunPSK" w:hint="cs"/>
          <w:cs/>
        </w:rPr>
        <w:t xml:space="preserve"> </w:t>
      </w:r>
      <w:bookmarkEnd w:id="1"/>
      <w:r w:rsidR="00EC630C" w:rsidRPr="00905812">
        <w:rPr>
          <w:rFonts w:ascii="TH SarabunPSK" w:hAnsi="TH SarabunPSK" w:cs="TH SarabunPSK" w:hint="cs"/>
        </w:rPr>
        <w:tab/>
      </w:r>
      <w:r w:rsidR="00EC630C" w:rsidRPr="00905812">
        <w:rPr>
          <w:rFonts w:ascii="TH SarabunPSK" w:hAnsi="TH SarabunPSK" w:cs="TH SarabunPSK" w:hint="cs"/>
        </w:rPr>
        <w:tab/>
      </w:r>
      <w:r w:rsidR="00E66042" w:rsidRPr="00905812">
        <w:rPr>
          <w:rFonts w:ascii="TH SarabunPSK" w:hAnsi="TH SarabunPSK" w:cs="TH SarabunPSK" w:hint="cs"/>
          <w:cs/>
        </w:rPr>
        <w:tab/>
      </w:r>
    </w:p>
    <w:p w14:paraId="193521EA" w14:textId="65F28E83" w:rsidR="005B01BE" w:rsidRPr="00905812" w:rsidRDefault="005B01BE" w:rsidP="005B01BE">
      <w:pPr>
        <w:tabs>
          <w:tab w:val="left" w:pos="709"/>
        </w:tabs>
        <w:rPr>
          <w:rFonts w:ascii="TH SarabunPSK" w:hAnsi="TH SarabunPSK" w:cs="TH SarabunPSK" w:hint="cs"/>
          <w:sz w:val="30"/>
          <w:szCs w:val="30"/>
          <w:lang w:eastAsia="zh-CN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="00F30CA5" w:rsidRPr="00905812">
        <w:rPr>
          <w:rFonts w:ascii="TH SarabunPSK" w:hAnsi="TH SarabunPSK" w:cs="TH SarabunPSK" w:hint="cs"/>
          <w:cs/>
        </w:rPr>
        <w:t>4.1 เห็นควรอนุมัติให้</w:t>
      </w:r>
      <w:r w:rsidR="00F30CA5" w:rsidRPr="00905812">
        <w:rPr>
          <w:rFonts w:ascii="TH SarabunPSK" w:hAnsi="TH SarabunPSK" w:cs="TH SarabunPSK" w:hint="cs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cs/>
        </w:rPr>
        <w:t xml:space="preserve"> ตำแหน่ง</w:t>
      </w:r>
      <w:r w:rsidR="00F30CA5" w:rsidRPr="00905812">
        <w:rPr>
          <w:rFonts w:ascii="TH SarabunPSK" w:hAnsi="TH SarabunPSK" w:cs="TH SarabunPSK" w:hint="cs"/>
          <w:u w:val="dotted"/>
          <w:cs/>
        </w:rPr>
        <w:tab/>
      </w:r>
      <w:r w:rsidR="00F30CA5" w:rsidRPr="00905812">
        <w:rPr>
          <w:rFonts w:ascii="TH SarabunPSK" w:hAnsi="TH SarabunPSK" w:cs="TH SarabunPSK" w:hint="cs"/>
          <w:u w:val="dotted"/>
          <w:cs/>
        </w:rPr>
        <w:tab/>
        <w:t xml:space="preserve">  </w:t>
      </w:r>
      <w:r w:rsidR="006332AD" w:rsidRPr="00905812">
        <w:rPr>
          <w:rFonts w:ascii="TH SarabunPSK" w:hAnsi="TH SarabunPSK" w:cs="TH SarabunPSK" w:hint="cs"/>
          <w:u w:val="dotted"/>
          <w:cs/>
        </w:rPr>
        <w:t xml:space="preserve">         </w:t>
      </w:r>
      <w:r w:rsidR="00F30CA5" w:rsidRPr="00905812">
        <w:rPr>
          <w:rFonts w:ascii="TH SarabunPSK" w:hAnsi="TH SarabunPSK" w:cs="TH SarabunPSK" w:hint="cs"/>
          <w:cs/>
        </w:rPr>
        <w:t xml:space="preserve">เข้าร่วมโครงการฝึกอบรม หลักสูตร </w:t>
      </w:r>
      <w:r w:rsidR="005B2575" w:rsidRPr="00905812">
        <w:rPr>
          <w:rFonts w:ascii="TH SarabunPSK" w:hAnsi="TH SarabunPSK" w:cs="TH SarabunPSK" w:hint="cs"/>
          <w:sz w:val="30"/>
          <w:szCs w:val="30"/>
          <w:cs/>
        </w:rPr>
        <w:t>“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เพิ่มสมรรถนะการปฏิบัติงานด้านงบประมาณ การโอน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/แก้ไขเปลี่ยนแปลงคำชี้แจงงบประมาณ เงินกัน การใช้จ่าย/การจ่ายขาด/การยืมเงินสะสม การก่อหนี้ผูกพัน</w:t>
      </w:r>
      <w:r w:rsidR="00FB6A0A" w:rsidRPr="00905812">
        <w:rPr>
          <w:rFonts w:ascii="TH SarabunPSK" w:hAnsi="TH SarabunPSK" w:cs="TH SarabunPSK" w:hint="cs"/>
          <w:sz w:val="30"/>
          <w:szCs w:val="30"/>
        </w:rPr>
        <w:t xml:space="preserve">  </w:t>
      </w:r>
      <w:r w:rsidR="00FB6A0A" w:rsidRPr="00905812">
        <w:rPr>
          <w:rFonts w:ascii="TH SarabunPSK" w:hAnsi="TH SarabunPSK" w:cs="TH SarabunPSK" w:hint="cs"/>
          <w:sz w:val="30"/>
          <w:szCs w:val="30"/>
          <w:cs/>
        </w:rPr>
        <w:t>การจ้างเหมาบุคคลภายนอก (ว 9636) การใช้จ่ายเงิน (ตาม ว 119) การบริหารสัญญา การแก้ไขสัญญาที่ใช้จ่ายจากแหล่งเงินงบประมาณ/เงินนอกงบประมาณ การเบิกจ่ายเงิน การตรวจสอบพัสดุประจำปี การพิจารณาการอุทธรณ์การประกาศผลผู้ชนะการเสนอราคา รวมถึงประเด็นทักท้วง เสนอแนะ ตรวจสอบจากหน่วยงานที่เกี่ยวข้อง</w:t>
      </w:r>
      <w:r w:rsidR="005B2575" w:rsidRPr="00905812">
        <w:rPr>
          <w:rFonts w:ascii="TH SarabunPSK" w:hAnsi="TH SarabunPSK" w:cs="TH SarabunPSK" w:hint="cs"/>
          <w:sz w:val="30"/>
          <w:szCs w:val="30"/>
          <w:cs/>
        </w:rPr>
        <w:t>”</w:t>
      </w:r>
    </w:p>
    <w:p w14:paraId="6C5F8EC0" w14:textId="2662CA7A" w:rsidR="00F30CA5" w:rsidRPr="00905812" w:rsidRDefault="00F30CA5" w:rsidP="006332AD">
      <w:pPr>
        <w:ind w:firstLine="2268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>รุ่นที่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 xml:space="preserve"> ระหว่างวันที่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>เดือน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 xml:space="preserve">พ.ศ. 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 xml:space="preserve"> ณ โรงแรม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 xml:space="preserve"> จังหวัด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 xml:space="preserve">.และให้ใช้รถยนต์ส่วนบุคคล หมายเลขทะเบียน กจ </w:t>
      </w:r>
      <w:r w:rsidRPr="00905812">
        <w:rPr>
          <w:rFonts w:ascii="TH SarabunPSK" w:hAnsi="TH SarabunPSK" w:cs="TH SarabunPSK" w:hint="cs"/>
        </w:rPr>
        <w:t xml:space="preserve">XXXX </w:t>
      </w:r>
      <w:r w:rsidRPr="00905812">
        <w:rPr>
          <w:rFonts w:ascii="TH SarabunPSK" w:hAnsi="TH SarabunPSK" w:cs="TH SarabunPSK" w:hint="cs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905812" w:rsidRDefault="00F30CA5" w:rsidP="00F30CA5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5F1C57B9" w:rsidR="00F30CA5" w:rsidRPr="00905812" w:rsidRDefault="00F30CA5" w:rsidP="00F30CA5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="0028225B">
        <w:rPr>
          <w:rFonts w:ascii="TH SarabunPSK" w:hAnsi="TH SarabunPSK" w:cs="TH SarabunPSK" w:hint="cs"/>
          <w:cs/>
        </w:rPr>
        <w:t>4.2</w:t>
      </w:r>
      <w:r w:rsidRPr="00905812">
        <w:rPr>
          <w:rFonts w:ascii="TH SarabunPSK" w:hAnsi="TH SarabunPSK" w:cs="TH SarabunPSK" w:hint="cs"/>
          <w:cs/>
        </w:rPr>
        <w:t xml:space="preserve"> หากอนุมัติตาม ข้อ </w:t>
      </w:r>
      <w:r w:rsidR="0028225B">
        <w:rPr>
          <w:rFonts w:ascii="TH SarabunPSK" w:hAnsi="TH SarabunPSK" w:cs="TH SarabunPSK" w:hint="cs"/>
          <w:cs/>
        </w:rPr>
        <w:t>4</w:t>
      </w:r>
      <w:r w:rsidRPr="00905812">
        <w:rPr>
          <w:rFonts w:ascii="TH SarabunPSK" w:hAnsi="TH SarabunPSK" w:cs="TH SarabunPSK" w:hint="cs"/>
          <w:cs/>
        </w:rPr>
        <w:t>.1</w:t>
      </w:r>
      <w:r w:rsidRPr="00905812">
        <w:rPr>
          <w:rFonts w:ascii="TH SarabunPSK" w:hAnsi="TH SarabunPSK" w:cs="TH SarabunPSK" w:hint="cs"/>
        </w:rPr>
        <w:t xml:space="preserve"> </w:t>
      </w:r>
      <w:r w:rsidRPr="00905812">
        <w:rPr>
          <w:rFonts w:ascii="TH SarabunPSK" w:hAnsi="TH SarabunPSK" w:cs="TH SarabunPSK" w:hint="cs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5812" w:rsidRDefault="00F30CA5" w:rsidP="00F30CA5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>- ค่าลงทะเบียนในการฝึกอบรม จำนวน 4,900 บาท</w:t>
      </w:r>
    </w:p>
    <w:p w14:paraId="2B530109" w14:textId="77777777" w:rsidR="00F30CA5" w:rsidRDefault="00F30CA5" w:rsidP="00F30CA5">
      <w:pPr>
        <w:jc w:val="thaiDistribute"/>
        <w:rPr>
          <w:rFonts w:ascii="TH SarabunPSK" w:hAnsi="TH SarabunPSK" w:cs="TH SarabunPSK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 xml:space="preserve">- ค่าใช้จ่ายในการเดินทางไปราชการ จำนวน </w:t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u w:val="dotted"/>
          <w:cs/>
        </w:rPr>
        <w:tab/>
      </w:r>
      <w:r w:rsidRPr="00905812">
        <w:rPr>
          <w:rFonts w:ascii="TH SarabunPSK" w:hAnsi="TH SarabunPSK" w:cs="TH SarabunPSK" w:hint="cs"/>
          <w:cs/>
        </w:rPr>
        <w:t>บาท รายละเอียดตามเอกสารแนบท้ายบันทึก</w:t>
      </w:r>
    </w:p>
    <w:p w14:paraId="2947B1E5" w14:textId="77777777" w:rsidR="0028225B" w:rsidRPr="00905812" w:rsidRDefault="0028225B" w:rsidP="00F30CA5">
      <w:pPr>
        <w:jc w:val="thaiDistribute"/>
        <w:rPr>
          <w:rFonts w:ascii="TH SarabunPSK" w:hAnsi="TH SarabunPSK" w:cs="TH SarabunPSK" w:hint="cs"/>
        </w:rPr>
      </w:pPr>
    </w:p>
    <w:p w14:paraId="15A034C0" w14:textId="77777777" w:rsidR="00F30CA5" w:rsidRPr="00905812" w:rsidRDefault="00F30CA5" w:rsidP="00F30CA5">
      <w:pPr>
        <w:spacing w:before="120"/>
        <w:jc w:val="thaiDistribute"/>
        <w:rPr>
          <w:rFonts w:ascii="TH SarabunPSK" w:hAnsi="TH SarabunPSK" w:cs="TH SarabunPSK" w:hint="cs"/>
          <w:b/>
          <w:bCs/>
        </w:rPr>
      </w:pPr>
      <w:r w:rsidRPr="00905812">
        <w:rPr>
          <w:rFonts w:ascii="TH SarabunPSK" w:hAnsi="TH SarabunPSK" w:cs="TH SarabunPSK" w:hint="cs"/>
          <w:cs/>
        </w:rPr>
        <w:lastRenderedPageBreak/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b/>
          <w:bCs/>
          <w:cs/>
        </w:rPr>
        <w:t>5. ข้อเสนอ</w:t>
      </w:r>
    </w:p>
    <w:p w14:paraId="3E1479A0" w14:textId="77777777" w:rsidR="00F30CA5" w:rsidRPr="00905812" w:rsidRDefault="00F30CA5" w:rsidP="00F30CA5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5812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>จึงเรียนมาเพื่อโปรดพิจารณา</w:t>
      </w:r>
    </w:p>
    <w:p w14:paraId="0F2A55FA" w14:textId="77777777" w:rsidR="00F30CA5" w:rsidRPr="00905812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</w:p>
    <w:p w14:paraId="66311A94" w14:textId="77777777" w:rsidR="00F30CA5" w:rsidRPr="00905812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>(                                        )</w:t>
      </w:r>
    </w:p>
    <w:p w14:paraId="04D599E7" w14:textId="14BB2AB4" w:rsidR="00F30CA5" w:rsidRPr="00905812" w:rsidRDefault="00F30CA5" w:rsidP="00F30CA5">
      <w:pPr>
        <w:jc w:val="thaiDistribute"/>
        <w:rPr>
          <w:rFonts w:ascii="TH SarabunPSK" w:hAnsi="TH SarabunPSK" w:cs="TH SarabunPSK" w:hint="cs"/>
        </w:rPr>
      </w:pP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</w:r>
      <w:r w:rsidRPr="00905812">
        <w:rPr>
          <w:rFonts w:ascii="TH SarabunPSK" w:hAnsi="TH SarabunPSK" w:cs="TH SarabunPSK" w:hint="cs"/>
          <w:cs/>
        </w:rPr>
        <w:tab/>
        <w:t xml:space="preserve">             </w:t>
      </w:r>
      <w:r w:rsidR="005B2575" w:rsidRPr="00905812">
        <w:rPr>
          <w:rFonts w:ascii="TH SarabunPSK" w:hAnsi="TH SarabunPSK" w:cs="TH SarabunPSK" w:hint="cs"/>
          <w:cs/>
        </w:rPr>
        <w:t xml:space="preserve">       </w:t>
      </w:r>
      <w:r w:rsidR="004B10A2" w:rsidRPr="00905812">
        <w:rPr>
          <w:rFonts w:ascii="TH SarabunPSK" w:hAnsi="TH SarabunPSK" w:cs="TH SarabunPSK" w:hint="cs"/>
          <w:cs/>
        </w:rPr>
        <w:t>เจ้าพนักงาน</w:t>
      </w:r>
      <w:r w:rsidR="005B2575" w:rsidRPr="00905812">
        <w:rPr>
          <w:rFonts w:ascii="TH SarabunPSK" w:hAnsi="TH SarabunPSK" w:cs="TH SarabunPSK" w:hint="cs"/>
          <w:cs/>
        </w:rPr>
        <w:t>พัสดุ</w:t>
      </w:r>
    </w:p>
    <w:p w14:paraId="008E7366" w14:textId="15BF7105" w:rsidR="009E5120" w:rsidRPr="00905812" w:rsidRDefault="009E5120" w:rsidP="00F30CA5">
      <w:pPr>
        <w:ind w:firstLine="720"/>
        <w:rPr>
          <w:rFonts w:ascii="TH SarabunPSK" w:eastAsia="Cordia New" w:hAnsi="TH SarabunPSK" w:cs="TH SarabunPSK" w:hint="cs"/>
        </w:rPr>
      </w:pPr>
    </w:p>
    <w:sectPr w:rsidR="009E5120" w:rsidRPr="00905812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96413"/>
    <w:rsid w:val="000A20F2"/>
    <w:rsid w:val="000D5457"/>
    <w:rsid w:val="001A448B"/>
    <w:rsid w:val="001C36D3"/>
    <w:rsid w:val="001F1DA9"/>
    <w:rsid w:val="0028225B"/>
    <w:rsid w:val="002C25D0"/>
    <w:rsid w:val="002C2D30"/>
    <w:rsid w:val="003249ED"/>
    <w:rsid w:val="003E7E02"/>
    <w:rsid w:val="00411890"/>
    <w:rsid w:val="004B10A2"/>
    <w:rsid w:val="004C53F6"/>
    <w:rsid w:val="004E1FF2"/>
    <w:rsid w:val="005A65EF"/>
    <w:rsid w:val="005B01BE"/>
    <w:rsid w:val="005B1976"/>
    <w:rsid w:val="005B2575"/>
    <w:rsid w:val="006332AD"/>
    <w:rsid w:val="00691F88"/>
    <w:rsid w:val="006A4E52"/>
    <w:rsid w:val="0074265D"/>
    <w:rsid w:val="007A40AA"/>
    <w:rsid w:val="007D6348"/>
    <w:rsid w:val="007E19BE"/>
    <w:rsid w:val="00847458"/>
    <w:rsid w:val="008E01FE"/>
    <w:rsid w:val="00905812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D82D4C"/>
    <w:rsid w:val="00E66042"/>
    <w:rsid w:val="00E75C81"/>
    <w:rsid w:val="00EB1EBC"/>
    <w:rsid w:val="00EC630C"/>
    <w:rsid w:val="00ED5634"/>
    <w:rsid w:val="00F30CA5"/>
    <w:rsid w:val="00FA4EE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2023-09-21T03:20:00Z</dcterms:created>
  <dcterms:modified xsi:type="dcterms:W3CDTF">2025-09-12T06:54:00Z</dcterms:modified>
</cp:coreProperties>
</file>